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품의서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결재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품의 제목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품의 배경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필요성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예산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신청·품의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세부 내용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금액/기한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비고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  <w:t>집행 일정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  <w:t>기대 효과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  <w:t>첨부 자료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사유·기대효과·기타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